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2021年“成大杯”新生羽毛球比赛竞赛规程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一、比赛主题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Arial"/>
          <w:color w:val="333333"/>
          <w:sz w:val="28"/>
          <w:szCs w:val="28"/>
          <w:shd w:val="clear" w:color="auto" w:fill="FFFFFF"/>
        </w:rPr>
        <w:t>羽球会友，羽爱同行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举办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单位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主办单位：体育与军事教学部、团委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承办单位：羽毛球社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学生会体育部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三、比赛时间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2021年12月22日（暂定）    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四、比赛地点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体艺中心综合馆（羽毛球馆）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五、参赛对象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2021级学生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六、参赛要求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1.参赛运动员须身体健康，适合参加羽毛球项目运动。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2.比赛项目为：男子单打、男子双打、女子单打、女子双打、混合双打五个项目。</w:t>
      </w:r>
    </w:p>
    <w:p>
      <w:pPr>
        <w:widowControl/>
        <w:spacing w:line="360" w:lineRule="auto"/>
        <w:ind w:firstLine="560" w:firstLineChars="200"/>
        <w:jc w:val="left"/>
        <w:rPr>
          <w:rFonts w:ascii="Calibri" w:hAnsi="Calibri" w:eastAsia="宋体" w:cs="Arial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3.各学院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限报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领队（教练员） 1 人、男女运动员各项目限报6人或6对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运动员可兼一项。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4.各二级学院为单位，组织填写《参赛报名汇总表》，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12月18日16:30前交至邮箱:1335607242@qq.com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七、比赛规则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1.本次比赛采用淘汰制，每场正式比赛以三局两胜决定胜负，每局赛制15分，封顶15分；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2.本次比赛为单项赛，比赛项目分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别</w:t>
      </w: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男子单打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女子单打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男子双打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，女子双打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混合双打。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3.本次比赛执行新版《羽毛球竞赛规则》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4.本次比赛的羽毛球由举办单位提供，球拍需运动员各自准备。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八、奖项设置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本次比赛设单项奖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各项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取</w:t>
      </w:r>
      <w:r>
        <w:rPr>
          <w:rFonts w:hint="eastAsia" w:ascii="宋体" w:hAnsi="宋体" w:eastAsia="宋体" w:cs="宋体"/>
          <w:sz w:val="28"/>
          <w:szCs w:val="28"/>
        </w:rPr>
        <w:t>前六名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颁发证书。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九、赛事联络人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体军部   </w:t>
      </w:r>
      <w:r>
        <w:rPr>
          <w:rFonts w:hint="eastAsia" w:ascii="宋体" w:hAnsi="宋体" w:eastAsia="宋体" w:cs="宋体"/>
          <w:sz w:val="28"/>
          <w:szCs w:val="28"/>
        </w:rPr>
        <w:t>钮凤秋老师  联络电话：13913105257。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十、其他</w:t>
      </w: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本规程解释权属体育与军事教学部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未尽事宜另行通知。</w:t>
      </w: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ind w:firstLine="564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2021年“成大杯”新生羽毛球比赛报名汇总表</w:t>
      </w:r>
    </w:p>
    <w:p>
      <w:pPr>
        <w:rPr>
          <w:rFonts w:ascii="Calibri" w:hAnsi="Calibri" w:eastAsia="宋体" w:cs="Arial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304"/>
        <w:gridCol w:w="1559"/>
        <w:gridCol w:w="252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755" w:type="dxa"/>
            <w:gridSpan w:val="5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学院：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领队：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755" w:type="dxa"/>
            <w:gridSpan w:val="5"/>
          </w:tcPr>
          <w:p>
            <w:pPr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男单（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  女单（   ） 男双（   ）  女双（  ）  混双（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27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宋体" w:cs="Arial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Calibri" w:hAnsi="Calibri" w:eastAsia="宋体" w:cs="Arial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10"/>
    <w:rsid w:val="0013701B"/>
    <w:rsid w:val="002E1A38"/>
    <w:rsid w:val="002E54C9"/>
    <w:rsid w:val="00950010"/>
    <w:rsid w:val="396434EC"/>
    <w:rsid w:val="7B1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116</Words>
  <Characters>665</Characters>
  <Lines>5</Lines>
  <Paragraphs>1</Paragraphs>
  <TotalTime>5</TotalTime>
  <ScaleCrop>false</ScaleCrop>
  <LinksUpToDate>false</LinksUpToDate>
  <CharactersWithSpaces>780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2021-12-14T08:49:00Z</dcterms:created>
  <dc:creator>hp</dc:creator>
  <cp:lastModifiedBy>黑色领带</cp:lastModifiedBy>
  <dcterms:modified xsi:type="dcterms:W3CDTF">2021-12-15T07:48:54Z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CAF1190BEBD34CF1898BFC2276FBF452</vt:lpwstr>
  </property>
</Properties>
</file>