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both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附件1：      </w:t>
      </w:r>
    </w:p>
    <w:p>
      <w:pPr>
        <w:spacing w:line="120" w:lineRule="auto"/>
        <w:ind w:firstLine="964" w:firstLineChars="300"/>
        <w:jc w:val="center"/>
        <w:rPr>
          <w:rFonts w:ascii="宋体" w:hAnsi="宋体" w:cs="宋体"/>
          <w:b/>
          <w:sz w:val="32"/>
          <w:szCs w:val="32"/>
        </w:rPr>
      </w:pPr>
      <w:bookmarkStart w:id="4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2021年“成大杯”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新生乒乓球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比赛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竞赛规程</w:t>
      </w:r>
    </w:p>
    <w:bookmarkEnd w:id="4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0" w:name="_Toc232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一、比赛主题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小球大爱  驰骋赛场  拼搏自强  以球会友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二、举办单位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主办单位：体育与军事教学部、团委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承办单位：卓谊乒乓球社、校学生会体育部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三、比赛时间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2021年11月7日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1" w:name="_Toc19240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四、比赛地点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体艺中心乒乓球室、体育运动场乒乓球室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五、参赛对象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2021级全体新生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六、比赛方法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1.各学院通过预选赛选拔男女各5名，成立本学院代表队参加比赛。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2.比赛设置男子单打和女子单打项目。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3.第一轮进行分组循环（三局两胜制），第二轮进行淘汰赛（五局三胜制）。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4.男女单打项目各取前8名，按9，7、6，5、4、4、4、4分数对应计入本学院团体总分。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2" w:name="_Toc14156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七、比赛要求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1.参赛运动员须本学院2021级新生，不得请外援，如发现类似违规行为则取消学院代表队参赛成绩。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2.报名需提供本人真实姓名、学号及身份证号并在入场参赛时携带校园一卡通或学生证校验，若身份不符则取消比赛资格。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3.各参赛运动员需提前30分钟核验身份入场，在轮到比赛时超时5分钟未入场，则视为自动弃权。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59" w:leftChars="266" w:firstLine="0" w:firstLineChars="0"/>
        <w:textAlignment w:val="auto"/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4.开赛时乒乓球（采用红双喜三星）由裁判提供，乒乓球拍自备。5.比赛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执行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乒乓球竞赛规则判罚。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八、录取名次及奖励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本次比赛设置个人奖和团体奖。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1.个人前八名颁发证书，前三名另颁发奖牌和奖品。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3.团体总分前三名，颁发奖杯。</w:t>
      </w:r>
    </w:p>
    <w:bookmarkEnd w:id="2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bookmarkStart w:id="3" w:name="_Toc2488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九、报名</w:t>
      </w:r>
      <w:bookmarkEnd w:id="3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1.各学院学生会体育部组织参赛人员填写《报名表》，统一发送至邮箱：2578121115</w:t>
      </w:r>
      <w:r>
        <w:rPr>
          <w:rFonts w:hint="default" w:ascii="宋体" w:hAnsi="宋体" w:cs="宋体"/>
          <w:sz w:val="28"/>
          <w:szCs w:val="28"/>
          <w:lang w:val="en-US" w:eastAsia="zh-CN"/>
        </w:rPr>
        <w:t>@</w:t>
      </w:r>
      <w:r>
        <w:rPr>
          <w:rFonts w:hint="eastAsia" w:ascii="宋体" w:hAnsi="宋体" w:cs="宋体"/>
          <w:sz w:val="28"/>
          <w:szCs w:val="28"/>
          <w:lang w:val="en-US" w:eastAsia="zh-CN"/>
        </w:rPr>
        <w:t>qq</w:t>
      </w:r>
      <w:r>
        <w:rPr>
          <w:rFonts w:hint="default" w:ascii="宋体" w:hAnsi="宋体" w:cs="宋体"/>
          <w:sz w:val="28"/>
          <w:szCs w:val="28"/>
          <w:lang w:val="en-US" w:eastAsia="zh-CN"/>
        </w:rPr>
        <w:t xml:space="preserve">.com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，截止日期：</w:t>
      </w:r>
      <w:r>
        <w:rPr>
          <w:rFonts w:hint="default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月</w:t>
      </w:r>
      <w:r>
        <w:rPr>
          <w:rFonts w:hint="default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日下午17:00，逾期不再受理。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2.赛事联络人：卓谊乒乓球社长曹平远（QQ:2641289490）。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体育与军事教学部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2021年10月20日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33E61"/>
    <w:rsid w:val="1CAC2C6C"/>
    <w:rsid w:val="373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2021-10-22T06:58:00Z</dcterms:created>
  <dc:creator>黑色领带</dc:creator>
  <cp:lastModifiedBy>黑色领带</cp:lastModifiedBy>
  <dcterms:modified xsi:type="dcterms:W3CDTF">2021-10-22T06:59:36Z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539588F559E744718531AB681D7C6CA7</vt:lpwstr>
  </property>
</Properties>
</file>